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0A18E" w14:textId="0D0A8AF1" w:rsidR="00B91053" w:rsidRPr="00FB626E" w:rsidRDefault="00FB626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199" w:lineRule="auto"/>
        <w:rPr>
          <w:b/>
          <w:color w:val="000000"/>
          <w:sz w:val="96"/>
          <w:szCs w:val="96"/>
        </w:rPr>
      </w:pPr>
      <w:r w:rsidRPr="00FB626E">
        <w:rPr>
          <w:b/>
          <w:color w:val="000000"/>
          <w:sz w:val="96"/>
          <w:szCs w:val="96"/>
        </w:rPr>
        <w:t xml:space="preserve">Εγχειρίδιο Αναγνώστη </w:t>
      </w:r>
      <w:r w:rsidR="00000000" w:rsidRPr="00FB626E">
        <w:rPr>
          <w:b/>
          <w:color w:val="000000"/>
          <w:sz w:val="96"/>
          <w:szCs w:val="96"/>
          <w:lang w:val="en-US"/>
        </w:rPr>
        <w:t>RFID</w:t>
      </w:r>
      <w:r w:rsidR="00000000" w:rsidRPr="00FB626E">
        <w:rPr>
          <w:b/>
          <w:color w:val="000000"/>
          <w:sz w:val="96"/>
          <w:szCs w:val="96"/>
        </w:rPr>
        <w:t xml:space="preserve"> </w:t>
      </w:r>
    </w:p>
    <w:p w14:paraId="692159B6" w14:textId="6878F854" w:rsidR="00FB626E" w:rsidRPr="00FB626E" w:rsidRDefault="00FB626E" w:rsidP="00FB626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92" w:line="274" w:lineRule="auto"/>
        <w:rPr>
          <w:color w:val="000000"/>
          <w:sz w:val="34"/>
          <w:szCs w:val="34"/>
        </w:rPr>
      </w:pPr>
      <w:r w:rsidRPr="00FB626E">
        <w:rPr>
          <w:color w:val="000000"/>
          <w:sz w:val="34"/>
          <w:szCs w:val="34"/>
        </w:rPr>
        <w:t xml:space="preserve">Το ακρωνύμιο </w:t>
      </w:r>
      <w:r w:rsidRPr="00FB626E">
        <w:rPr>
          <w:color w:val="000000"/>
          <w:sz w:val="34"/>
          <w:szCs w:val="34"/>
          <w:lang w:val="en-US"/>
        </w:rPr>
        <w:t>RFID</w:t>
      </w:r>
      <w:r w:rsidRPr="00FB626E">
        <w:rPr>
          <w:color w:val="000000"/>
          <w:sz w:val="34"/>
          <w:szCs w:val="34"/>
        </w:rPr>
        <w:t xml:space="preserve"> σημαίνει </w:t>
      </w:r>
      <w:r w:rsidRPr="00FB626E">
        <w:rPr>
          <w:color w:val="000000"/>
          <w:sz w:val="34"/>
          <w:szCs w:val="34"/>
          <w:lang w:val="en-US"/>
        </w:rPr>
        <w:t>Radio</w:t>
      </w:r>
      <w:r w:rsidRPr="00FB626E">
        <w:rPr>
          <w:color w:val="000000"/>
          <w:sz w:val="34"/>
          <w:szCs w:val="34"/>
        </w:rPr>
        <w:t xml:space="preserve"> </w:t>
      </w:r>
      <w:r w:rsidRPr="00FB626E">
        <w:rPr>
          <w:color w:val="000000"/>
          <w:sz w:val="34"/>
          <w:szCs w:val="34"/>
          <w:lang w:val="en-US"/>
        </w:rPr>
        <w:t>Frequency</w:t>
      </w:r>
      <w:r w:rsidRPr="00FB626E">
        <w:rPr>
          <w:color w:val="000000"/>
          <w:sz w:val="34"/>
          <w:szCs w:val="34"/>
        </w:rPr>
        <w:t xml:space="preserve"> </w:t>
      </w:r>
      <w:r w:rsidRPr="00FB626E">
        <w:rPr>
          <w:color w:val="000000"/>
          <w:sz w:val="34"/>
          <w:szCs w:val="34"/>
          <w:lang w:val="en-US"/>
        </w:rPr>
        <w:t>Identification</w:t>
      </w:r>
      <w:r w:rsidRPr="00FB626E">
        <w:rPr>
          <w:color w:val="000000"/>
          <w:sz w:val="34"/>
          <w:szCs w:val="34"/>
        </w:rPr>
        <w:t xml:space="preserve"> (</w:t>
      </w:r>
      <w:r w:rsidR="003C3188">
        <w:rPr>
          <w:color w:val="000000"/>
          <w:sz w:val="34"/>
          <w:szCs w:val="34"/>
        </w:rPr>
        <w:t>α</w:t>
      </w:r>
      <w:r w:rsidRPr="00FB626E">
        <w:rPr>
          <w:color w:val="000000"/>
          <w:sz w:val="34"/>
          <w:szCs w:val="34"/>
        </w:rPr>
        <w:t xml:space="preserve">ναγνώριση </w:t>
      </w:r>
      <w:r w:rsidR="003C3188">
        <w:rPr>
          <w:color w:val="000000"/>
          <w:sz w:val="34"/>
          <w:szCs w:val="34"/>
        </w:rPr>
        <w:t>ρ</w:t>
      </w:r>
      <w:r w:rsidRPr="00FB626E">
        <w:rPr>
          <w:color w:val="000000"/>
          <w:sz w:val="34"/>
          <w:szCs w:val="34"/>
        </w:rPr>
        <w:t>αδιοσυχνοτήτων). Είναι η τεχνολογία που χρησιμοποιείται στις κάρτες</w:t>
      </w:r>
      <w:r w:rsidRPr="00FB626E">
        <w:rPr>
          <w:color w:val="000000"/>
          <w:sz w:val="34"/>
          <w:szCs w:val="34"/>
        </w:rPr>
        <w:t xml:space="preserve"> και κονκάρδες</w:t>
      </w:r>
      <w:r w:rsidRPr="00FB626E">
        <w:rPr>
          <w:color w:val="000000"/>
          <w:sz w:val="34"/>
          <w:szCs w:val="34"/>
        </w:rPr>
        <w:t xml:space="preserve"> πρόσβασης, τις οποίες ονομάζουμε </w:t>
      </w:r>
      <w:r w:rsidRPr="00FB626E">
        <w:rPr>
          <w:b/>
          <w:bCs/>
          <w:color w:val="000000"/>
          <w:sz w:val="34"/>
          <w:szCs w:val="34"/>
        </w:rPr>
        <w:t>«</w:t>
      </w:r>
      <w:r w:rsidRPr="00FB626E">
        <w:rPr>
          <w:b/>
          <w:bCs/>
          <w:color w:val="000000"/>
          <w:sz w:val="34"/>
          <w:szCs w:val="34"/>
        </w:rPr>
        <w:t>ετικέτες</w:t>
      </w:r>
      <w:r w:rsidRPr="00FB626E">
        <w:rPr>
          <w:b/>
          <w:bCs/>
          <w:color w:val="000000"/>
          <w:sz w:val="34"/>
          <w:szCs w:val="34"/>
        </w:rPr>
        <w:t>»</w:t>
      </w:r>
      <w:r w:rsidRPr="00FB626E">
        <w:rPr>
          <w:color w:val="000000"/>
          <w:sz w:val="34"/>
          <w:szCs w:val="34"/>
        </w:rPr>
        <w:t xml:space="preserve">. </w:t>
      </w:r>
      <w:r w:rsidRPr="00FB626E">
        <w:rPr>
          <w:color w:val="000000"/>
          <w:sz w:val="34"/>
          <w:szCs w:val="34"/>
        </w:rPr>
        <w:t>Κάθε</w:t>
      </w:r>
      <w:r w:rsidRPr="00FB626E">
        <w:rPr>
          <w:color w:val="000000"/>
          <w:sz w:val="34"/>
          <w:szCs w:val="34"/>
        </w:rPr>
        <w:t xml:space="preserve"> ετικέτα έχει ένα μοναδικό αναγνωριστικό. </w:t>
      </w:r>
    </w:p>
    <w:p w14:paraId="10EDA801" w14:textId="03DB93E6" w:rsidR="00B91053" w:rsidRPr="00FB626E" w:rsidRDefault="00FB626E" w:rsidP="00FB626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92" w:line="274" w:lineRule="auto"/>
        <w:rPr>
          <w:color w:val="000000"/>
          <w:sz w:val="34"/>
          <w:szCs w:val="34"/>
        </w:rPr>
      </w:pPr>
      <w:r w:rsidRPr="00FB626E">
        <w:rPr>
          <w:noProof/>
          <w:color w:val="000000"/>
          <w:sz w:val="34"/>
          <w:szCs w:val="34"/>
        </w:rPr>
        <w:drawing>
          <wp:anchor distT="0" distB="0" distL="114300" distR="114300" simplePos="0" relativeHeight="251658240" behindDoc="1" locked="0" layoutInCell="1" allowOverlap="1" wp14:anchorId="0852DBB3" wp14:editId="5288C9C4">
            <wp:simplePos x="0" y="0"/>
            <wp:positionH relativeFrom="column">
              <wp:posOffset>100965</wp:posOffset>
            </wp:positionH>
            <wp:positionV relativeFrom="paragraph">
              <wp:posOffset>1694815</wp:posOffset>
            </wp:positionV>
            <wp:extent cx="6539230" cy="5755640"/>
            <wp:effectExtent l="0" t="0" r="0" b="0"/>
            <wp:wrapTight wrapText="bothSides">
              <wp:wrapPolygon edited="0">
                <wp:start x="0" y="0"/>
                <wp:lineTo x="0" y="21519"/>
                <wp:lineTo x="21520" y="21519"/>
                <wp:lineTo x="21520" y="0"/>
                <wp:lineTo x="0" y="0"/>
              </wp:wrapPolygon>
            </wp:wrapTight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39230" cy="57556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B626E">
        <w:rPr>
          <w:color w:val="000000"/>
          <w:sz w:val="34"/>
          <w:szCs w:val="34"/>
        </w:rPr>
        <w:t xml:space="preserve">Αυτή η συσκευή διαβάζει το αναγνωριστικό της ετικέτας στην οθόνη. Εάν δεν λειτουργεί, ανοίξτε το αρχείο </w:t>
      </w:r>
      <w:r w:rsidRPr="00FB626E">
        <w:rPr>
          <w:color w:val="000000"/>
          <w:sz w:val="34"/>
          <w:szCs w:val="34"/>
          <w:lang w:val="en-US"/>
        </w:rPr>
        <w:t>RFID</w:t>
      </w:r>
      <w:r w:rsidRPr="00FB626E">
        <w:rPr>
          <w:color w:val="000000"/>
          <w:sz w:val="34"/>
          <w:szCs w:val="34"/>
        </w:rPr>
        <w:t xml:space="preserve"> </w:t>
      </w:r>
      <w:r w:rsidRPr="00FB626E">
        <w:rPr>
          <w:color w:val="000000"/>
          <w:sz w:val="34"/>
          <w:szCs w:val="34"/>
          <w:lang w:val="en-US"/>
        </w:rPr>
        <w:t>Reader</w:t>
      </w:r>
      <w:r w:rsidRPr="00FB626E">
        <w:rPr>
          <w:color w:val="000000"/>
          <w:sz w:val="34"/>
          <w:szCs w:val="34"/>
        </w:rPr>
        <w:t xml:space="preserve"> στον υπολογιστή και συνδέστε τη συσκευή με το καλώδιο. Διορθώστε τον </w:t>
      </w:r>
      <w:r w:rsidRPr="00FB626E">
        <w:rPr>
          <w:color w:val="000000"/>
          <w:sz w:val="34"/>
          <w:szCs w:val="34"/>
        </w:rPr>
        <w:t>κώδικα</w:t>
      </w:r>
      <w:r w:rsidRPr="00FB626E">
        <w:rPr>
          <w:color w:val="000000"/>
          <w:sz w:val="34"/>
          <w:szCs w:val="34"/>
        </w:rPr>
        <w:t xml:space="preserve"> με τον </w:t>
      </w:r>
      <w:r w:rsidRPr="00FB626E">
        <w:rPr>
          <w:color w:val="000000"/>
          <w:sz w:val="34"/>
          <w:szCs w:val="34"/>
        </w:rPr>
        <w:t>πιο κάτω</w:t>
      </w:r>
      <w:r w:rsidRPr="00FB626E">
        <w:rPr>
          <w:color w:val="000000"/>
          <w:sz w:val="34"/>
          <w:szCs w:val="34"/>
        </w:rPr>
        <w:t xml:space="preserve"> και στη συνέχεια</w:t>
      </w:r>
      <w:r w:rsidR="003C3188">
        <w:rPr>
          <w:color w:val="000000"/>
          <w:sz w:val="34"/>
          <w:szCs w:val="34"/>
        </w:rPr>
        <w:t>,</w:t>
      </w:r>
      <w:r w:rsidRPr="00FB626E">
        <w:rPr>
          <w:color w:val="000000"/>
          <w:sz w:val="34"/>
          <w:szCs w:val="34"/>
        </w:rPr>
        <w:t xml:space="preserve"> ανεβάστε τον κάνοντας κλικ σε αυτό το βέλος.</w:t>
      </w:r>
    </w:p>
    <w:sectPr w:rsidR="00B91053" w:rsidRPr="00FB626E">
      <w:pgSz w:w="11900" w:h="16840"/>
      <w:pgMar w:top="558" w:right="708" w:bottom="25" w:left="836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053"/>
    <w:rsid w:val="003C3188"/>
    <w:rsid w:val="00B91053"/>
    <w:rsid w:val="00E7580C"/>
    <w:rsid w:val="00FB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EEC3F"/>
  <w15:docId w15:val="{804E2045-ABA3-4EE2-A659-BB1707AA6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l-GR" w:eastAsia="el-G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459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Nikolas Ioannou</cp:lastModifiedBy>
  <cp:revision>2</cp:revision>
  <dcterms:created xsi:type="dcterms:W3CDTF">2023-02-10T12:34:00Z</dcterms:created>
  <dcterms:modified xsi:type="dcterms:W3CDTF">2023-02-10T12:34:00Z</dcterms:modified>
</cp:coreProperties>
</file>